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866B" w14:textId="39E24EF9" w:rsidR="00805181" w:rsidRPr="001E5074" w:rsidRDefault="005A2C7E" w:rsidP="001E5074">
      <w:pPr>
        <w:spacing w:line="0" w:lineRule="atLeast"/>
        <w:rPr>
          <w:rFonts w:ascii="Calibri" w:hAnsi="Calibri" w:cs="Times New Roman"/>
          <w:i/>
          <w:iCs/>
          <w:color w:val="000000"/>
          <w:sz w:val="22"/>
          <w:szCs w:val="22"/>
          <w:lang w:eastAsia="ja-JP"/>
        </w:rPr>
      </w:pPr>
      <w:r w:rsidRPr="001E5074">
        <w:rPr>
          <w:rFonts w:ascii="Calibri" w:hAnsi="Calibri" w:cs="Times New Roman"/>
          <w:i/>
          <w:iCs/>
          <w:color w:val="000000"/>
          <w:sz w:val="22"/>
          <w:szCs w:val="22"/>
          <w:lang w:eastAsia="ja-JP"/>
        </w:rPr>
        <w:t xml:space="preserve">Note: </w:t>
      </w:r>
      <w:r w:rsidR="00E63485" w:rsidRPr="001E5074">
        <w:rPr>
          <w:rFonts w:ascii="Calibri" w:hAnsi="Calibri" w:cs="Times New Roman"/>
          <w:i/>
          <w:iCs/>
          <w:color w:val="000000"/>
          <w:sz w:val="22"/>
          <w:szCs w:val="22"/>
          <w:lang w:eastAsia="ja-JP"/>
        </w:rPr>
        <w:t xml:space="preserve">Interview Proforma </w:t>
      </w:r>
      <w:r w:rsidRPr="001E5074">
        <w:rPr>
          <w:rFonts w:ascii="Calibri" w:hAnsi="Calibri" w:cs="Times New Roman"/>
          <w:i/>
          <w:iCs/>
          <w:color w:val="000000"/>
          <w:sz w:val="22"/>
          <w:szCs w:val="22"/>
          <w:lang w:eastAsia="ja-JP"/>
        </w:rPr>
        <w:t>based on UD/MH proposal, having been adapted to this research’s objectives.</w:t>
      </w:r>
    </w:p>
    <w:p w14:paraId="106B66C3" w14:textId="1898F1E3" w:rsidR="00A66A3E" w:rsidRPr="001E5074" w:rsidRDefault="00A66A3E" w:rsidP="001E5074">
      <w:pPr>
        <w:spacing w:line="0" w:lineRule="atLeast"/>
        <w:rPr>
          <w:rFonts w:ascii="Calibri" w:hAnsi="Calibri" w:cs="Times New Roman"/>
          <w:color w:val="000000"/>
          <w:sz w:val="22"/>
          <w:szCs w:val="22"/>
          <w:lang w:eastAsia="ja-JP"/>
        </w:rPr>
      </w:pPr>
      <w:r w:rsidRPr="001E5074">
        <w:rPr>
          <w:rFonts w:ascii="Calibri" w:hAnsi="Calibri" w:cs="Times New Roman"/>
          <w:color w:val="000000"/>
          <w:sz w:val="22"/>
          <w:szCs w:val="22"/>
          <w:lang w:eastAsia="ja-JP"/>
        </w:rPr>
        <w:t>This Research lies on the following :</w:t>
      </w:r>
    </w:p>
    <w:tbl>
      <w:tblPr>
        <w:tblStyle w:val="Tablaconcuadrcula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09"/>
        <w:gridCol w:w="6191"/>
      </w:tblGrid>
      <w:tr w:rsidR="001E5074" w:rsidRPr="002D2707" w14:paraId="4863AB85" w14:textId="77777777" w:rsidTr="00806B0C">
        <w:tc>
          <w:tcPr>
            <w:tcW w:w="2309" w:type="dxa"/>
          </w:tcPr>
          <w:p w14:paraId="7F9282ED" w14:textId="77777777" w:rsidR="001E5074" w:rsidRDefault="001E5074" w:rsidP="00806B0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2B5C6FE" w14:textId="77777777" w:rsidR="001E5074" w:rsidRPr="00A11364" w:rsidRDefault="001E5074" w:rsidP="00806B0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05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Research Topic</w:t>
            </w:r>
          </w:p>
        </w:tc>
        <w:tc>
          <w:tcPr>
            <w:tcW w:w="6191" w:type="dxa"/>
          </w:tcPr>
          <w:p w14:paraId="029FD2B9" w14:textId="77777777" w:rsidR="001E5074" w:rsidRDefault="001E5074" w:rsidP="0080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505F1">
              <w:rPr>
                <w:rFonts w:ascii="Times New Roman" w:hAnsi="Times New Roman" w:cs="Times New Roman"/>
                <w:sz w:val="24"/>
                <w:szCs w:val="24"/>
              </w:rPr>
              <w:t xml:space="preserve">Analysis of pro-social spaces in urban planning as a preventive policy in adolescents’ mental health: A case study in Madrid. </w:t>
            </w:r>
          </w:p>
        </w:tc>
      </w:tr>
      <w:tr w:rsidR="001E5074" w:rsidRPr="002D2707" w14:paraId="50707F05" w14:textId="77777777" w:rsidTr="00806B0C">
        <w:tc>
          <w:tcPr>
            <w:tcW w:w="2309" w:type="dxa"/>
          </w:tcPr>
          <w:p w14:paraId="32B7DC85" w14:textId="77777777" w:rsidR="001E5074" w:rsidRDefault="001E5074" w:rsidP="00806B0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293A492" w14:textId="77777777" w:rsidR="001E5074" w:rsidRPr="00A11364" w:rsidRDefault="001E5074" w:rsidP="00806B0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05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Research Aim </w:t>
            </w:r>
          </w:p>
        </w:tc>
        <w:tc>
          <w:tcPr>
            <w:tcW w:w="6191" w:type="dxa"/>
          </w:tcPr>
          <w:p w14:paraId="051D4F1B" w14:textId="77777777" w:rsidR="001E5074" w:rsidRDefault="001E5074" w:rsidP="0080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505F1">
              <w:rPr>
                <w:rFonts w:ascii="Times New Roman" w:hAnsi="Times New Roman" w:cs="Times New Roman"/>
                <w:sz w:val="24"/>
                <w:szCs w:val="24"/>
              </w:rPr>
              <w:t xml:space="preserve">The aim of this research is examine </w:t>
            </w:r>
            <w:bookmarkStart w:id="0" w:name="_Hlk91515787"/>
            <w:r w:rsidRPr="00E505F1">
              <w:rPr>
                <w:rFonts w:ascii="Times New Roman" w:hAnsi="Times New Roman" w:cs="Times New Roman"/>
                <w:sz w:val="24"/>
                <w:szCs w:val="24"/>
              </w:rPr>
              <w:t>urban policies in Madrid promoting social interaction and to which extent they may help prevent mental distress in adolescents</w:t>
            </w:r>
            <w:bookmarkEnd w:id="0"/>
            <w:r w:rsidRPr="00E505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E5074" w:rsidRPr="002D2707" w14:paraId="33EF8C6D" w14:textId="77777777" w:rsidTr="00806B0C">
        <w:tc>
          <w:tcPr>
            <w:tcW w:w="2309" w:type="dxa"/>
          </w:tcPr>
          <w:p w14:paraId="06C5D636" w14:textId="77777777" w:rsidR="001E5074" w:rsidRDefault="001E5074" w:rsidP="00806B0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EB77E9A" w14:textId="77777777" w:rsidR="001E5074" w:rsidRPr="00E505F1" w:rsidRDefault="001E5074" w:rsidP="00806B0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Research Objectives</w:t>
            </w:r>
          </w:p>
        </w:tc>
        <w:tc>
          <w:tcPr>
            <w:tcW w:w="6191" w:type="dxa"/>
          </w:tcPr>
          <w:p w14:paraId="1080C180" w14:textId="77777777" w:rsidR="001E5074" w:rsidRPr="00E505F1" w:rsidRDefault="001E5074" w:rsidP="00806B0C">
            <w:pPr>
              <w:pBdr>
                <w:between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505F1">
              <w:rPr>
                <w:rFonts w:ascii="Times New Roman" w:hAnsi="Times New Roman" w:cs="Times New Roman"/>
                <w:sz w:val="24"/>
                <w:szCs w:val="24"/>
              </w:rPr>
              <w:t xml:space="preserve">To evaluate if and how Madrid’s urban planners have embedded adolescent’s mental health care. </w:t>
            </w:r>
          </w:p>
          <w:p w14:paraId="368C002D" w14:textId="77777777" w:rsidR="001E5074" w:rsidRPr="00E505F1" w:rsidRDefault="001E5074" w:rsidP="0080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505F1">
              <w:rPr>
                <w:rFonts w:ascii="Times New Roman" w:hAnsi="Times New Roman" w:cs="Times New Roman"/>
                <w:sz w:val="24"/>
                <w:szCs w:val="24"/>
              </w:rPr>
              <w:t>To explore the relevancy of pro-social spaces with mostly youngsters’ use in their mental health prevention.</w:t>
            </w:r>
          </w:p>
        </w:tc>
      </w:tr>
    </w:tbl>
    <w:p w14:paraId="18D33635" w14:textId="3803F058" w:rsidR="00A66A3E" w:rsidRPr="001E5074" w:rsidRDefault="00A66A3E" w:rsidP="001E5074">
      <w:pPr>
        <w:spacing w:line="0" w:lineRule="atLeast"/>
        <w:rPr>
          <w:rFonts w:ascii="Calibri" w:hAnsi="Calibri" w:cs="Times New Roman"/>
          <w:color w:val="000000"/>
          <w:sz w:val="22"/>
          <w:szCs w:val="22"/>
          <w:lang w:eastAsia="ja-JP"/>
        </w:rPr>
      </w:pPr>
      <w:r w:rsidRPr="001E5074">
        <w:rPr>
          <w:rFonts w:ascii="Calibri" w:hAnsi="Calibri" w:cs="Times New Roman"/>
          <w:color w:val="000000"/>
          <w:sz w:val="22"/>
          <w:szCs w:val="22"/>
          <w:lang w:eastAsia="ja-JP"/>
        </w:rPr>
        <w:t>From where the following questions embed:</w:t>
      </w:r>
    </w:p>
    <w:p w14:paraId="08ED0967" w14:textId="77777777" w:rsidR="00E63485" w:rsidRPr="00A66A3E" w:rsidRDefault="00E63485" w:rsidP="00E63485">
      <w:pPr>
        <w:rPr>
          <w:rFonts w:ascii="Times" w:eastAsia="Times New Roman" w:hAnsi="Times" w:cs="Times New Roman"/>
          <w:b/>
          <w:sz w:val="20"/>
          <w:szCs w:val="20"/>
          <w:lang w:eastAsia="ja-JP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4"/>
        <w:gridCol w:w="3930"/>
      </w:tblGrid>
      <w:tr w:rsidR="00E63485" w:rsidRPr="00045B69" w14:paraId="134278C7" w14:textId="77777777" w:rsidTr="00E63485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8E7589" w14:textId="77777777" w:rsidR="00E63485" w:rsidRPr="00045B69" w:rsidRDefault="00E63485" w:rsidP="00E6348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eastAsia="ja-JP"/>
              </w:rPr>
            </w:pPr>
            <w:r w:rsidRPr="00045B69">
              <w:rPr>
                <w:rFonts w:ascii="Calibri" w:hAnsi="Calibri" w:cs="Times New Roman"/>
                <w:color w:val="000000"/>
                <w:sz w:val="22"/>
                <w:szCs w:val="22"/>
                <w:lang w:eastAsia="ja-JP"/>
              </w:rPr>
              <w:t>Occupation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3FB653" w14:textId="77777777" w:rsidR="00E63485" w:rsidRPr="00045B69" w:rsidRDefault="00E63485" w:rsidP="00E63485">
            <w:pPr>
              <w:rPr>
                <w:rFonts w:ascii="Times" w:eastAsia="Times New Roman" w:hAnsi="Times" w:cs="Times New Roman"/>
                <w:sz w:val="1"/>
                <w:szCs w:val="20"/>
                <w:lang w:eastAsia="ja-JP"/>
              </w:rPr>
            </w:pPr>
          </w:p>
        </w:tc>
      </w:tr>
      <w:tr w:rsidR="00E63485" w:rsidRPr="00045B69" w14:paraId="18D7E10F" w14:textId="77777777" w:rsidTr="00E63485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202FF9" w14:textId="77777777" w:rsidR="00E63485" w:rsidRPr="00045B69" w:rsidRDefault="00E63485" w:rsidP="00E6348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eastAsia="ja-JP"/>
              </w:rPr>
            </w:pPr>
            <w:r w:rsidRPr="00045B69">
              <w:rPr>
                <w:rFonts w:ascii="Calibri" w:hAnsi="Calibri" w:cs="Times New Roman"/>
                <w:color w:val="000000"/>
                <w:sz w:val="22"/>
                <w:szCs w:val="22"/>
                <w:lang w:eastAsia="ja-JP"/>
              </w:rPr>
              <w:t>Relevant affiliations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DD60D1" w14:textId="77777777" w:rsidR="00E63485" w:rsidRPr="00045B69" w:rsidRDefault="00E63485" w:rsidP="00E63485">
            <w:pPr>
              <w:rPr>
                <w:rFonts w:ascii="Times" w:eastAsia="Times New Roman" w:hAnsi="Times" w:cs="Times New Roman"/>
                <w:sz w:val="1"/>
                <w:szCs w:val="20"/>
                <w:lang w:eastAsia="ja-JP"/>
              </w:rPr>
            </w:pPr>
          </w:p>
        </w:tc>
      </w:tr>
      <w:tr w:rsidR="00E63485" w:rsidRPr="00045B69" w14:paraId="4DD23D63" w14:textId="77777777" w:rsidTr="00E63485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99B816" w14:textId="1C16F13E" w:rsidR="00E63485" w:rsidRPr="00045B69" w:rsidRDefault="00AF1D6D" w:rsidP="00805181">
            <w:pPr>
              <w:rPr>
                <w:rFonts w:ascii="Times" w:hAnsi="Times" w:cs="Times New Roman"/>
                <w:sz w:val="20"/>
                <w:szCs w:val="20"/>
                <w:lang w:eastAsia="ja-JP"/>
              </w:rPr>
            </w:pPr>
            <w:r w:rsidRPr="00805181">
              <w:rPr>
                <w:rFonts w:ascii="Calibri" w:hAnsi="Calibri" w:cs="Times New Roman"/>
                <w:color w:val="000000"/>
                <w:sz w:val="22"/>
                <w:szCs w:val="22"/>
                <w:lang w:eastAsia="ja-JP"/>
              </w:rPr>
              <w:t xml:space="preserve">How would you describe the situation of current adolescent’s mental health? Can you provide the top pathologies treated under your work? Do you </w:t>
            </w:r>
            <w:r w:rsidR="00805181" w:rsidRPr="00805181">
              <w:rPr>
                <w:rFonts w:ascii="Calibri" w:hAnsi="Calibri" w:cs="Times New Roman"/>
                <w:color w:val="000000"/>
                <w:sz w:val="22"/>
                <w:szCs w:val="22"/>
                <w:lang w:eastAsia="ja-JP"/>
              </w:rPr>
              <w:t>the tendency was different before the pandemic’s personal isolation?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3802DA" w14:textId="77777777" w:rsidR="00E63485" w:rsidRPr="00045B69" w:rsidRDefault="00E63485" w:rsidP="00E63485">
            <w:pPr>
              <w:rPr>
                <w:rFonts w:ascii="Times" w:eastAsia="Times New Roman" w:hAnsi="Times" w:cs="Times New Roman"/>
                <w:sz w:val="1"/>
                <w:szCs w:val="20"/>
                <w:lang w:eastAsia="ja-JP"/>
              </w:rPr>
            </w:pPr>
          </w:p>
        </w:tc>
      </w:tr>
      <w:tr w:rsidR="00AF1D6D" w:rsidRPr="00045B69" w14:paraId="7391B99E" w14:textId="77777777" w:rsidTr="00E63485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1C8939" w14:textId="39CD7F9A" w:rsidR="00AF1D6D" w:rsidRPr="00045B69" w:rsidRDefault="00AF1D6D" w:rsidP="00AF1D6D">
            <w:pPr>
              <w:rPr>
                <w:rFonts w:ascii="Times" w:hAnsi="Times" w:cs="Times New Roman"/>
                <w:sz w:val="20"/>
                <w:szCs w:val="20"/>
                <w:lang w:eastAsia="ja-JP"/>
              </w:rPr>
            </w:pPr>
            <w:r w:rsidRPr="00045B69">
              <w:rPr>
                <w:rFonts w:ascii="Calibri" w:hAnsi="Calibri" w:cs="Times New Roman"/>
                <w:color w:val="000000"/>
                <w:sz w:val="22"/>
                <w:szCs w:val="22"/>
                <w:lang w:eastAsia="ja-JP"/>
              </w:rPr>
              <w:t xml:space="preserve">What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ja-JP"/>
              </w:rPr>
              <w:t xml:space="preserve">kind </w:t>
            </w:r>
            <w:r w:rsidR="00805181">
              <w:rPr>
                <w:rFonts w:ascii="Calibri" w:hAnsi="Calibri" w:cs="Times New Roman"/>
                <w:color w:val="000000"/>
                <w:sz w:val="22"/>
                <w:szCs w:val="22"/>
                <w:lang w:eastAsia="ja-JP"/>
              </w:rPr>
              <w:t xml:space="preserve">of </w:t>
            </w:r>
            <w:r w:rsidRPr="00045B69">
              <w:rPr>
                <w:rFonts w:ascii="Calibri" w:hAnsi="Calibri" w:cs="Times New Roman"/>
                <w:color w:val="000000"/>
                <w:sz w:val="22"/>
                <w:szCs w:val="22"/>
                <w:lang w:eastAsia="ja-JP"/>
              </w:rPr>
              <w:t>social interactions do you believe may improve mental health/ happiness for adolescents? (e.g.</w:t>
            </w:r>
            <w:r w:rsidR="00805181">
              <w:rPr>
                <w:rFonts w:ascii="Calibri" w:hAnsi="Calibri" w:cs="Times New Roman"/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045B69">
              <w:rPr>
                <w:rFonts w:ascii="Calibri" w:hAnsi="Calibri" w:cs="Times New Roman"/>
                <w:color w:val="000000"/>
                <w:sz w:val="22"/>
                <w:szCs w:val="22"/>
                <w:lang w:eastAsia="ja-JP"/>
              </w:rPr>
              <w:t>formal associations, informal meetings, night-up meetings, etc).</w:t>
            </w:r>
          </w:p>
          <w:p w14:paraId="23C8B8B5" w14:textId="08C9322B" w:rsidR="00AF1D6D" w:rsidRPr="00045B69" w:rsidRDefault="00AF1D6D" w:rsidP="00AF1D6D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ja-JP"/>
              </w:rPr>
            </w:pPr>
            <w:r w:rsidRPr="00045B69">
              <w:rPr>
                <w:rFonts w:ascii="Calibri" w:hAnsi="Calibri" w:cs="Times New Roman"/>
                <w:color w:val="000000"/>
                <w:sz w:val="22"/>
                <w:szCs w:val="22"/>
                <w:lang w:eastAsia="ja-JP"/>
              </w:rPr>
              <w:t xml:space="preserve">Can you provide any examples of how these are being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ja-JP"/>
              </w:rPr>
              <w:t>evolved</w:t>
            </w:r>
            <w:r w:rsidRPr="00045B69">
              <w:rPr>
                <w:rFonts w:ascii="Calibri" w:hAnsi="Calibri" w:cs="Times New Roman"/>
                <w:color w:val="000000"/>
                <w:sz w:val="22"/>
                <w:szCs w:val="22"/>
                <w:lang w:eastAsia="ja-JP"/>
              </w:rPr>
              <w:t xml:space="preserve"> in this city?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62B39F" w14:textId="77777777" w:rsidR="00AF1D6D" w:rsidRPr="00045B69" w:rsidRDefault="00AF1D6D" w:rsidP="00E63485">
            <w:pPr>
              <w:rPr>
                <w:rFonts w:ascii="Times" w:eastAsia="Times New Roman" w:hAnsi="Times" w:cs="Times New Roman"/>
                <w:sz w:val="1"/>
                <w:szCs w:val="20"/>
                <w:lang w:eastAsia="ja-JP"/>
              </w:rPr>
            </w:pPr>
          </w:p>
        </w:tc>
      </w:tr>
      <w:tr w:rsidR="00805181" w:rsidRPr="00045B69" w14:paraId="42306769" w14:textId="77777777" w:rsidTr="00E63485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F53F23" w14:textId="7141D468" w:rsidR="00805181" w:rsidRPr="00045B69" w:rsidRDefault="00805181" w:rsidP="00AF1D6D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ja-JP"/>
              </w:rPr>
              <w:t>Which areas/facilities/spaces do you believe adolescents enjoy from the most? E.g. terraces, parks, shopping streets, night clubs, association buildings…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840E97" w14:textId="77777777" w:rsidR="00805181" w:rsidRPr="00045B69" w:rsidRDefault="00805181" w:rsidP="00E63485">
            <w:pPr>
              <w:rPr>
                <w:rFonts w:ascii="Times" w:eastAsia="Times New Roman" w:hAnsi="Times" w:cs="Times New Roman"/>
                <w:sz w:val="1"/>
                <w:szCs w:val="20"/>
                <w:lang w:eastAsia="ja-JP"/>
              </w:rPr>
            </w:pPr>
          </w:p>
        </w:tc>
      </w:tr>
      <w:tr w:rsidR="00E63485" w:rsidRPr="00045B69" w14:paraId="2D9941AF" w14:textId="77777777" w:rsidTr="00E63485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639A51" w14:textId="223ACA14" w:rsidR="00E63485" w:rsidRPr="00045B69" w:rsidRDefault="00E63485" w:rsidP="00E63485">
            <w:pPr>
              <w:rPr>
                <w:rFonts w:ascii="Times" w:hAnsi="Times" w:cs="Times New Roman"/>
                <w:sz w:val="20"/>
                <w:szCs w:val="20"/>
                <w:lang w:eastAsia="ja-JP"/>
              </w:rPr>
            </w:pPr>
            <w:r w:rsidRPr="00045B69">
              <w:rPr>
                <w:rFonts w:ascii="Calibri" w:hAnsi="Calibri" w:cs="Times New Roman"/>
                <w:color w:val="000000"/>
                <w:sz w:val="22"/>
                <w:szCs w:val="22"/>
                <w:lang w:eastAsia="ja-JP"/>
              </w:rPr>
              <w:t>Do you think architects, city planners, policy makers in this city actively design their projects to help improve</w:t>
            </w:r>
            <w:r w:rsidR="00805181">
              <w:rPr>
                <w:rFonts w:ascii="Calibri" w:hAnsi="Calibri" w:cs="Times New Roman"/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045B69">
              <w:rPr>
                <w:rFonts w:ascii="Calibri" w:hAnsi="Calibri" w:cs="Times New Roman"/>
                <w:color w:val="000000"/>
                <w:sz w:val="22"/>
                <w:szCs w:val="22"/>
                <w:lang w:eastAsia="ja-JP"/>
              </w:rPr>
              <w:t>Mental health?</w:t>
            </w:r>
          </w:p>
          <w:p w14:paraId="6C23E1ED" w14:textId="77777777" w:rsidR="00E63485" w:rsidRPr="00045B69" w:rsidRDefault="00E63485" w:rsidP="00E63485">
            <w:pPr>
              <w:rPr>
                <w:rFonts w:ascii="Times" w:hAnsi="Times" w:cs="Times New Roman"/>
                <w:sz w:val="20"/>
                <w:szCs w:val="20"/>
                <w:lang w:eastAsia="ja-JP"/>
              </w:rPr>
            </w:pPr>
            <w:r w:rsidRPr="00045B69">
              <w:rPr>
                <w:rFonts w:ascii="Calibri" w:hAnsi="Calibri" w:cs="Times New Roman"/>
                <w:color w:val="000000"/>
                <w:sz w:val="22"/>
                <w:szCs w:val="22"/>
                <w:lang w:eastAsia="ja-JP"/>
              </w:rPr>
              <w:t>- If not, why not?</w:t>
            </w:r>
          </w:p>
          <w:p w14:paraId="379F2C65" w14:textId="77777777" w:rsidR="00E63485" w:rsidRPr="00045B69" w:rsidRDefault="00E63485" w:rsidP="00E63485">
            <w:pPr>
              <w:rPr>
                <w:rFonts w:ascii="Times" w:hAnsi="Times" w:cs="Times New Roman"/>
                <w:sz w:val="20"/>
                <w:szCs w:val="20"/>
                <w:lang w:eastAsia="ja-JP"/>
              </w:rPr>
            </w:pPr>
            <w:r w:rsidRPr="00045B69">
              <w:rPr>
                <w:rFonts w:ascii="Calibri" w:hAnsi="Calibri" w:cs="Times New Roman"/>
                <w:color w:val="000000"/>
                <w:sz w:val="22"/>
                <w:szCs w:val="22"/>
                <w:lang w:eastAsia="ja-JP"/>
              </w:rPr>
              <w:t>- Can you provide any examples?</w:t>
            </w:r>
          </w:p>
          <w:p w14:paraId="7076FCB9" w14:textId="77777777" w:rsidR="00E63485" w:rsidRPr="00045B69" w:rsidRDefault="00E63485" w:rsidP="00E6348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eastAsia="ja-JP"/>
              </w:rPr>
            </w:pPr>
            <w:r w:rsidRPr="00045B69">
              <w:rPr>
                <w:rFonts w:ascii="Calibri" w:hAnsi="Calibri" w:cs="Times New Roman"/>
                <w:color w:val="000000"/>
                <w:sz w:val="22"/>
                <w:szCs w:val="22"/>
                <w:lang w:eastAsia="ja-JP"/>
              </w:rPr>
              <w:t>- Are there any incentives for them to do this? (e.g. policies, funding, stakeholder demand)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CA43D7" w14:textId="77777777" w:rsidR="00E63485" w:rsidRPr="00045B69" w:rsidRDefault="00E63485" w:rsidP="00E63485">
            <w:pPr>
              <w:rPr>
                <w:rFonts w:ascii="Times" w:eastAsia="Times New Roman" w:hAnsi="Times" w:cs="Times New Roman"/>
                <w:sz w:val="1"/>
                <w:szCs w:val="20"/>
                <w:lang w:eastAsia="ja-JP"/>
              </w:rPr>
            </w:pPr>
          </w:p>
        </w:tc>
      </w:tr>
      <w:tr w:rsidR="00E63485" w:rsidRPr="00045B69" w14:paraId="2B6B2E27" w14:textId="77777777" w:rsidTr="00E63485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79A15A" w14:textId="77777777" w:rsidR="00E63485" w:rsidRPr="00045B69" w:rsidRDefault="00E63485" w:rsidP="00E6348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eastAsia="ja-JP"/>
              </w:rPr>
            </w:pPr>
            <w:r w:rsidRPr="00045B69">
              <w:rPr>
                <w:rFonts w:ascii="Calibri" w:hAnsi="Calibri" w:cs="Times New Roman"/>
                <w:color w:val="000000"/>
                <w:sz w:val="22"/>
                <w:szCs w:val="22"/>
                <w:lang w:eastAsia="ja-JP"/>
              </w:rPr>
              <w:t>Is mental health (and happiness) considered a priority in urban design in this city by policymakers? Architects? Planners? Why?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2FDE2D" w14:textId="77777777" w:rsidR="00E63485" w:rsidRPr="00045B69" w:rsidRDefault="00E63485" w:rsidP="00E63485">
            <w:pPr>
              <w:rPr>
                <w:rFonts w:ascii="Times" w:eastAsia="Times New Roman" w:hAnsi="Times" w:cs="Times New Roman"/>
                <w:sz w:val="1"/>
                <w:szCs w:val="20"/>
                <w:lang w:eastAsia="ja-JP"/>
              </w:rPr>
            </w:pPr>
          </w:p>
        </w:tc>
      </w:tr>
      <w:tr w:rsidR="00E63485" w:rsidRPr="00045B69" w14:paraId="379FE725" w14:textId="77777777" w:rsidTr="00E63485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D664C9" w14:textId="77777777" w:rsidR="00E63485" w:rsidRPr="00045B69" w:rsidRDefault="00E63485" w:rsidP="00E6348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eastAsia="ja-JP"/>
              </w:rPr>
            </w:pPr>
            <w:r w:rsidRPr="00045B69">
              <w:rPr>
                <w:rFonts w:ascii="Calibri" w:hAnsi="Calibri" w:cs="Times New Roman"/>
                <w:color w:val="000000"/>
                <w:sz w:val="22"/>
                <w:szCs w:val="22"/>
                <w:lang w:eastAsia="ja-JP"/>
              </w:rPr>
              <w:lastRenderedPageBreak/>
              <w:t>Are you aware of any official guidelines, recommendations, policies or rules that include mental health in urban design for this city?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E54BF6" w14:textId="77777777" w:rsidR="00E63485" w:rsidRPr="00045B69" w:rsidRDefault="00E63485" w:rsidP="00E63485">
            <w:pPr>
              <w:rPr>
                <w:rFonts w:ascii="Times" w:eastAsia="Times New Roman" w:hAnsi="Times" w:cs="Times New Roman"/>
                <w:sz w:val="1"/>
                <w:szCs w:val="20"/>
                <w:lang w:eastAsia="ja-JP"/>
              </w:rPr>
            </w:pPr>
          </w:p>
        </w:tc>
      </w:tr>
      <w:tr w:rsidR="00E63485" w:rsidRPr="00045B69" w14:paraId="376A79E1" w14:textId="77777777" w:rsidTr="00E63485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735AEC" w14:textId="77777777" w:rsidR="00E63485" w:rsidRPr="00045B69" w:rsidRDefault="00E63485" w:rsidP="00E6348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eastAsia="ja-JP"/>
              </w:rPr>
            </w:pPr>
            <w:r w:rsidRPr="00045B69">
              <w:rPr>
                <w:rFonts w:ascii="Calibri" w:hAnsi="Calibri" w:cs="Times New Roman"/>
                <w:color w:val="000000"/>
                <w:sz w:val="22"/>
                <w:szCs w:val="22"/>
                <w:lang w:eastAsia="ja-JP"/>
              </w:rPr>
              <w:t>In this city, do you know of any architects, city planners, and/or policymakers who are interested in designing projects to help improve mental health? (aside from healthcare facilities)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73D977" w14:textId="77777777" w:rsidR="00E63485" w:rsidRPr="00045B69" w:rsidRDefault="00E63485" w:rsidP="00E63485">
            <w:pPr>
              <w:rPr>
                <w:rFonts w:ascii="Times" w:eastAsia="Times New Roman" w:hAnsi="Times" w:cs="Times New Roman"/>
                <w:sz w:val="1"/>
                <w:szCs w:val="20"/>
                <w:lang w:eastAsia="ja-JP"/>
              </w:rPr>
            </w:pPr>
          </w:p>
        </w:tc>
      </w:tr>
      <w:tr w:rsidR="00E63485" w:rsidRPr="00045B69" w14:paraId="14BB4461" w14:textId="77777777" w:rsidTr="00E63485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D289CE" w14:textId="77777777" w:rsidR="00E63485" w:rsidRPr="00045B69" w:rsidRDefault="00E63485" w:rsidP="00E6348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eastAsia="ja-JP"/>
              </w:rPr>
            </w:pPr>
            <w:r w:rsidRPr="00045B69">
              <w:rPr>
                <w:rFonts w:ascii="Calibri" w:hAnsi="Calibri" w:cs="Times New Roman"/>
                <w:color w:val="000000"/>
                <w:sz w:val="22"/>
                <w:szCs w:val="22"/>
                <w:lang w:eastAsia="ja-JP"/>
              </w:rPr>
              <w:t>Can you give any examples of developments intended to improve mental health through urban design in this city?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FD47E0" w14:textId="77777777" w:rsidR="00E63485" w:rsidRPr="00045B69" w:rsidRDefault="00E63485" w:rsidP="00E63485">
            <w:pPr>
              <w:rPr>
                <w:rFonts w:ascii="Times" w:eastAsia="Times New Roman" w:hAnsi="Times" w:cs="Times New Roman"/>
                <w:sz w:val="1"/>
                <w:szCs w:val="20"/>
                <w:lang w:eastAsia="ja-JP"/>
              </w:rPr>
            </w:pPr>
          </w:p>
        </w:tc>
      </w:tr>
      <w:tr w:rsidR="00E63485" w:rsidRPr="00045B69" w14:paraId="32DC7926" w14:textId="77777777" w:rsidTr="00E63485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3AF535" w14:textId="77777777" w:rsidR="00E63485" w:rsidRPr="00045B69" w:rsidRDefault="00E63485" w:rsidP="00E6348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eastAsia="ja-JP"/>
              </w:rPr>
            </w:pPr>
            <w:r w:rsidRPr="00045B69">
              <w:rPr>
                <w:rFonts w:ascii="Calibri" w:hAnsi="Calibri" w:cs="Times New Roman"/>
                <w:color w:val="000000"/>
                <w:sz w:val="22"/>
                <w:szCs w:val="22"/>
                <w:lang w:eastAsia="ja-JP"/>
              </w:rPr>
              <w:t>What do you think encourages or prevents architects/planners/ policymakers from prioritising mental health in urban design in this city?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DDE665" w14:textId="77777777" w:rsidR="00E63485" w:rsidRPr="00045B69" w:rsidRDefault="00E63485" w:rsidP="00E63485">
            <w:pPr>
              <w:rPr>
                <w:rFonts w:ascii="Times" w:eastAsia="Times New Roman" w:hAnsi="Times" w:cs="Times New Roman"/>
                <w:sz w:val="1"/>
                <w:szCs w:val="20"/>
                <w:lang w:eastAsia="ja-JP"/>
              </w:rPr>
            </w:pPr>
          </w:p>
        </w:tc>
      </w:tr>
    </w:tbl>
    <w:p w14:paraId="355AF220" w14:textId="77777777" w:rsidR="000273C5" w:rsidRPr="00045B69" w:rsidRDefault="000273C5"/>
    <w:sectPr w:rsidR="000273C5" w:rsidRPr="00045B69" w:rsidSect="000273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29E3A" w14:textId="77777777" w:rsidR="00CE2564" w:rsidRDefault="00CE2564" w:rsidP="00A66A3E">
      <w:r>
        <w:separator/>
      </w:r>
    </w:p>
  </w:endnote>
  <w:endnote w:type="continuationSeparator" w:id="0">
    <w:p w14:paraId="7363A2EE" w14:textId="77777777" w:rsidR="00CE2564" w:rsidRDefault="00CE2564" w:rsidP="00A6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50C0" w14:textId="77777777" w:rsidR="00CE2564" w:rsidRDefault="00CE2564" w:rsidP="00A66A3E">
      <w:r>
        <w:separator/>
      </w:r>
    </w:p>
  </w:footnote>
  <w:footnote w:type="continuationSeparator" w:id="0">
    <w:p w14:paraId="5EE1B076" w14:textId="77777777" w:rsidR="00CE2564" w:rsidRDefault="00CE2564" w:rsidP="00A66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85"/>
    <w:rsid w:val="000273C5"/>
    <w:rsid w:val="00045B69"/>
    <w:rsid w:val="001E5074"/>
    <w:rsid w:val="0027028A"/>
    <w:rsid w:val="00561FAD"/>
    <w:rsid w:val="005A2C7E"/>
    <w:rsid w:val="00805181"/>
    <w:rsid w:val="008D4937"/>
    <w:rsid w:val="00A66A3E"/>
    <w:rsid w:val="00AD1404"/>
    <w:rsid w:val="00AF1D6D"/>
    <w:rsid w:val="00CE2564"/>
    <w:rsid w:val="00DF2FEF"/>
    <w:rsid w:val="00E6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C4EBB2"/>
  <w14:defaultImageDpi w14:val="300"/>
  <w15:docId w15:val="{70F1BA61-9739-4833-95E6-9086C80D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348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ja-JP"/>
    </w:rPr>
  </w:style>
  <w:style w:type="paragraph" w:styleId="Encabezado">
    <w:name w:val="header"/>
    <w:basedOn w:val="Normal"/>
    <w:link w:val="EncabezadoCar"/>
    <w:uiPriority w:val="99"/>
    <w:unhideWhenUsed/>
    <w:rsid w:val="00A66A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A3E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A66A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A3E"/>
    <w:rPr>
      <w:lang w:val="en-GB"/>
    </w:rPr>
  </w:style>
  <w:style w:type="table" w:styleId="Tablaconcuadrcula">
    <w:name w:val="Table Grid"/>
    <w:basedOn w:val="Tablanormal"/>
    <w:uiPriority w:val="39"/>
    <w:rsid w:val="001E5074"/>
    <w:rPr>
      <w:sz w:val="22"/>
      <w:szCs w:val="22"/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McCay</dc:creator>
  <cp:keywords/>
  <dc:description/>
  <cp:lastModifiedBy>Moisés  ManzanoMontes</cp:lastModifiedBy>
  <cp:revision>5</cp:revision>
  <dcterms:created xsi:type="dcterms:W3CDTF">2021-12-09T17:58:00Z</dcterms:created>
  <dcterms:modified xsi:type="dcterms:W3CDTF">2022-01-02T17:34:00Z</dcterms:modified>
</cp:coreProperties>
</file>